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57EE6" w14:textId="7B9E7515" w:rsidR="00EF7050" w:rsidRDefault="00EF7050">
      <w:pPr>
        <w:rPr>
          <w:noProof/>
        </w:rPr>
      </w:pPr>
      <w:r>
        <w:rPr>
          <w:noProof/>
        </w:rPr>
        <w:t xml:space="preserve">                                                   </w:t>
      </w:r>
      <w:r w:rsidR="00CF48F2">
        <w:rPr>
          <w:noProof/>
        </w:rPr>
        <w:t xml:space="preserve">       </w:t>
      </w:r>
      <w:r>
        <w:rPr>
          <w:noProof/>
        </w:rPr>
        <w:t xml:space="preserve">  </w:t>
      </w:r>
      <w:r>
        <w:rPr>
          <w:noProof/>
        </w:rPr>
        <w:drawing>
          <wp:inline distT="0" distB="0" distL="0" distR="0" wp14:anchorId="1C60BB2B" wp14:editId="55848911">
            <wp:extent cx="2143125" cy="21431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DD6B91E" w14:textId="4FB7A9F4" w:rsidR="00EF7050" w:rsidRPr="00062286" w:rsidRDefault="00EF7050" w:rsidP="00062286">
      <w:pPr>
        <w:jc w:val="center"/>
        <w:rPr>
          <w:rFonts w:cstheme="minorHAnsi"/>
          <w:b/>
          <w:bCs/>
          <w:noProof/>
          <w:sz w:val="48"/>
          <w:szCs w:val="48"/>
        </w:rPr>
      </w:pPr>
      <w:r w:rsidRPr="00062286">
        <w:rPr>
          <w:rFonts w:cstheme="minorHAnsi"/>
          <w:b/>
          <w:bCs/>
          <w:noProof/>
          <w:sz w:val="48"/>
          <w:szCs w:val="48"/>
        </w:rPr>
        <w:t>De najaarscompetitie corona proof</w:t>
      </w:r>
    </w:p>
    <w:p w14:paraId="4EC32370" w14:textId="2692258F" w:rsidR="00CF48F2" w:rsidRPr="00062286" w:rsidRDefault="00CF48F2" w:rsidP="00062286">
      <w:pPr>
        <w:jc w:val="center"/>
        <w:rPr>
          <w:rFonts w:cstheme="minorHAnsi"/>
          <w:b/>
          <w:bCs/>
          <w:noProof/>
          <w:sz w:val="48"/>
          <w:szCs w:val="48"/>
        </w:rPr>
      </w:pPr>
      <w:r w:rsidRPr="00062286">
        <w:rPr>
          <w:rFonts w:cstheme="minorHAnsi"/>
          <w:b/>
          <w:bCs/>
          <w:noProof/>
          <w:sz w:val="48"/>
          <w:szCs w:val="48"/>
        </w:rPr>
        <w:t>T.V. Wimbledonck</w:t>
      </w:r>
    </w:p>
    <w:p w14:paraId="3326423D" w14:textId="113126FB" w:rsidR="00EF7050" w:rsidRDefault="00EF7050" w:rsidP="00095BC2">
      <w:pPr>
        <w:pStyle w:val="Duidelijkcitaat"/>
        <w:ind w:left="709" w:right="708"/>
        <w:rPr>
          <w:noProof/>
          <w:color w:val="FF0000"/>
        </w:rPr>
      </w:pPr>
      <w:r w:rsidRPr="00EF7050">
        <w:rPr>
          <w:noProof/>
          <w:color w:val="FF0000"/>
        </w:rPr>
        <w:t>Let op: onderstaande regels zijn aanvullend aan de reeds geldende richtlijnen van het RIVM, KNLTB en lokale overheid. De regels gelden alleen gedurende de najaarscompetitie 2020 en kunnen indien noodzakelijk gedurende de competitie worden gewijzigd of uitgebreid.</w:t>
      </w:r>
    </w:p>
    <w:p w14:paraId="30B677CE" w14:textId="0217170E" w:rsidR="00EF7050" w:rsidRPr="00062286" w:rsidRDefault="00EF7050" w:rsidP="00660F0A">
      <w:pPr>
        <w:rPr>
          <w:rFonts w:cstheme="minorHAnsi"/>
          <w:b/>
          <w:bCs/>
          <w:sz w:val="24"/>
          <w:szCs w:val="24"/>
          <w:u w:val="single"/>
        </w:rPr>
      </w:pPr>
      <w:r w:rsidRPr="00062286">
        <w:rPr>
          <w:rFonts w:cstheme="minorHAnsi"/>
          <w:b/>
          <w:bCs/>
          <w:sz w:val="24"/>
          <w:szCs w:val="24"/>
          <w:u w:val="single"/>
        </w:rPr>
        <w:t xml:space="preserve">Algemeen: </w:t>
      </w:r>
    </w:p>
    <w:p w14:paraId="0C722DB9" w14:textId="139252B3" w:rsidR="00660F0A" w:rsidRDefault="00675641" w:rsidP="00660F0A">
      <w:pPr>
        <w:pStyle w:val="Lijstalinea"/>
        <w:numPr>
          <w:ilvl w:val="0"/>
          <w:numId w:val="2"/>
        </w:numPr>
        <w:ind w:left="426" w:hanging="284"/>
        <w:rPr>
          <w:rFonts w:cstheme="minorHAnsi"/>
          <w:sz w:val="24"/>
          <w:szCs w:val="24"/>
        </w:rPr>
      </w:pPr>
      <w:r>
        <w:rPr>
          <w:rFonts w:cstheme="minorHAnsi"/>
          <w:sz w:val="24"/>
          <w:szCs w:val="24"/>
        </w:rPr>
        <w:t>v</w:t>
      </w:r>
      <w:r w:rsidR="00C13798" w:rsidRPr="00660F0A">
        <w:rPr>
          <w:rFonts w:cstheme="minorHAnsi"/>
          <w:sz w:val="24"/>
          <w:szCs w:val="24"/>
        </w:rPr>
        <w:t xml:space="preserve">oor iedereen geldt: blijf thuis als je zelf of iemand uit jouw huishouden </w:t>
      </w:r>
      <w:r w:rsidR="00CF48F2" w:rsidRPr="00660F0A">
        <w:rPr>
          <w:rFonts w:cstheme="minorHAnsi"/>
          <w:sz w:val="24"/>
          <w:szCs w:val="24"/>
        </w:rPr>
        <w:t>éé</w:t>
      </w:r>
      <w:r w:rsidR="00C13798" w:rsidRPr="00660F0A">
        <w:rPr>
          <w:rFonts w:cstheme="minorHAnsi"/>
          <w:sz w:val="24"/>
          <w:szCs w:val="24"/>
        </w:rPr>
        <w:t>n van de volgende klachten heeft: neusverkoudheid, loopneus, niezen, keelpijn, lichte hoest, verhoging ( vanaf 38 graden)</w:t>
      </w:r>
      <w:r w:rsidR="00062286" w:rsidRPr="00660F0A">
        <w:rPr>
          <w:rFonts w:cstheme="minorHAnsi"/>
          <w:sz w:val="24"/>
          <w:szCs w:val="24"/>
        </w:rPr>
        <w:t>;</w:t>
      </w:r>
    </w:p>
    <w:p w14:paraId="0E1D0E13" w14:textId="6B729803" w:rsidR="00C13798" w:rsidRPr="00660F0A" w:rsidRDefault="00675641" w:rsidP="00660F0A">
      <w:pPr>
        <w:pStyle w:val="Lijstalinea"/>
        <w:numPr>
          <w:ilvl w:val="0"/>
          <w:numId w:val="2"/>
        </w:numPr>
        <w:ind w:left="426" w:hanging="284"/>
        <w:rPr>
          <w:rFonts w:cstheme="minorHAnsi"/>
          <w:sz w:val="24"/>
          <w:szCs w:val="24"/>
        </w:rPr>
      </w:pPr>
      <w:r>
        <w:rPr>
          <w:rFonts w:cstheme="minorHAnsi"/>
          <w:sz w:val="24"/>
          <w:szCs w:val="24"/>
        </w:rPr>
        <w:t>h</w:t>
      </w:r>
      <w:r w:rsidR="00C13798" w:rsidRPr="00660F0A">
        <w:rPr>
          <w:rFonts w:cstheme="minorHAnsi"/>
          <w:sz w:val="24"/>
          <w:szCs w:val="24"/>
        </w:rPr>
        <w:t>ou je te alle</w:t>
      </w:r>
      <w:r w:rsidR="000A1741" w:rsidRPr="00660F0A">
        <w:rPr>
          <w:rFonts w:cstheme="minorHAnsi"/>
          <w:sz w:val="24"/>
          <w:szCs w:val="24"/>
        </w:rPr>
        <w:t>n</w:t>
      </w:r>
      <w:r w:rsidR="00C13798" w:rsidRPr="00660F0A">
        <w:rPr>
          <w:rFonts w:cstheme="minorHAnsi"/>
          <w:sz w:val="24"/>
          <w:szCs w:val="24"/>
        </w:rPr>
        <w:t xml:space="preserve"> tijde aan de hygiëne maatregelen die gelden</w:t>
      </w:r>
      <w:r w:rsidR="00062286" w:rsidRPr="00660F0A">
        <w:rPr>
          <w:rFonts w:cstheme="minorHAnsi"/>
          <w:sz w:val="24"/>
          <w:szCs w:val="24"/>
        </w:rPr>
        <w:t>;</w:t>
      </w:r>
    </w:p>
    <w:p w14:paraId="41175993" w14:textId="77777777" w:rsidR="006214E0" w:rsidRDefault="00675641" w:rsidP="006214E0">
      <w:pPr>
        <w:pStyle w:val="Lijstalinea"/>
        <w:numPr>
          <w:ilvl w:val="0"/>
          <w:numId w:val="2"/>
        </w:numPr>
        <w:ind w:left="426" w:hanging="284"/>
        <w:rPr>
          <w:rFonts w:cstheme="minorHAnsi"/>
          <w:sz w:val="24"/>
          <w:szCs w:val="24"/>
        </w:rPr>
      </w:pPr>
      <w:r>
        <w:rPr>
          <w:rFonts w:cstheme="minorHAnsi"/>
          <w:sz w:val="24"/>
          <w:szCs w:val="24"/>
        </w:rPr>
        <w:t>h</w:t>
      </w:r>
      <w:r w:rsidR="00C13798" w:rsidRPr="00062286">
        <w:rPr>
          <w:rFonts w:cstheme="minorHAnsi"/>
          <w:sz w:val="24"/>
          <w:szCs w:val="24"/>
        </w:rPr>
        <w:t>ou buiten de baan altijd 1,5 meter afstand van elkaar</w:t>
      </w:r>
      <w:r w:rsidR="00062286">
        <w:rPr>
          <w:rFonts w:cstheme="minorHAnsi"/>
          <w:sz w:val="24"/>
          <w:szCs w:val="24"/>
        </w:rPr>
        <w:t>;</w:t>
      </w:r>
      <w:r w:rsidR="006214E0" w:rsidRPr="006214E0">
        <w:rPr>
          <w:rFonts w:cstheme="minorHAnsi"/>
          <w:sz w:val="24"/>
          <w:szCs w:val="24"/>
        </w:rPr>
        <w:t xml:space="preserve"> </w:t>
      </w:r>
    </w:p>
    <w:p w14:paraId="667FB3B1" w14:textId="5B26C75C" w:rsidR="00C13798" w:rsidRPr="006214E0" w:rsidRDefault="00357A6D" w:rsidP="006214E0">
      <w:pPr>
        <w:pStyle w:val="Lijstalinea"/>
        <w:numPr>
          <w:ilvl w:val="0"/>
          <w:numId w:val="2"/>
        </w:numPr>
        <w:ind w:left="426" w:hanging="284"/>
        <w:rPr>
          <w:rFonts w:cstheme="minorHAnsi"/>
          <w:sz w:val="24"/>
          <w:szCs w:val="24"/>
        </w:rPr>
      </w:pPr>
      <w:r>
        <w:rPr>
          <w:rFonts w:cstheme="minorHAnsi"/>
          <w:sz w:val="24"/>
          <w:szCs w:val="24"/>
        </w:rPr>
        <w:t>b</w:t>
      </w:r>
      <w:r w:rsidR="006214E0" w:rsidRPr="00062286">
        <w:rPr>
          <w:rFonts w:cstheme="minorHAnsi"/>
          <w:sz w:val="24"/>
          <w:szCs w:val="24"/>
        </w:rPr>
        <w:t>ezoekers</w:t>
      </w:r>
      <w:r>
        <w:rPr>
          <w:rFonts w:cstheme="minorHAnsi"/>
          <w:sz w:val="24"/>
          <w:szCs w:val="24"/>
        </w:rPr>
        <w:t>/publiek kunnen plaatsnemen op</w:t>
      </w:r>
      <w:r w:rsidR="006214E0" w:rsidRPr="00062286">
        <w:rPr>
          <w:rFonts w:cstheme="minorHAnsi"/>
          <w:sz w:val="24"/>
          <w:szCs w:val="24"/>
        </w:rPr>
        <w:t xml:space="preserve"> de bankjes nabij de banen</w:t>
      </w:r>
      <w:r>
        <w:rPr>
          <w:rFonts w:cstheme="minorHAnsi"/>
          <w:sz w:val="24"/>
          <w:szCs w:val="24"/>
        </w:rPr>
        <w:t xml:space="preserve"> of langs de omheining staan, </w:t>
      </w:r>
      <w:r>
        <w:rPr>
          <w:rFonts w:cstheme="minorHAnsi"/>
          <w:sz w:val="24"/>
          <w:szCs w:val="24"/>
        </w:rPr>
        <w:t>op 1,5 meter afstand van elkaar</w:t>
      </w:r>
      <w:r w:rsidR="006214E0">
        <w:rPr>
          <w:rFonts w:cstheme="minorHAnsi"/>
          <w:sz w:val="24"/>
          <w:szCs w:val="24"/>
        </w:rPr>
        <w:t>;</w:t>
      </w:r>
    </w:p>
    <w:p w14:paraId="620BE945" w14:textId="4D76F0A5" w:rsidR="00C13798" w:rsidRPr="00062286" w:rsidRDefault="00675641" w:rsidP="00660F0A">
      <w:pPr>
        <w:pStyle w:val="Lijstalinea"/>
        <w:numPr>
          <w:ilvl w:val="0"/>
          <w:numId w:val="2"/>
        </w:numPr>
        <w:ind w:left="426" w:hanging="284"/>
        <w:rPr>
          <w:rFonts w:cstheme="minorHAnsi"/>
          <w:sz w:val="24"/>
          <w:szCs w:val="24"/>
        </w:rPr>
      </w:pPr>
      <w:r>
        <w:rPr>
          <w:rFonts w:cstheme="minorHAnsi"/>
          <w:sz w:val="24"/>
          <w:szCs w:val="24"/>
        </w:rPr>
        <w:t>v</w:t>
      </w:r>
      <w:r w:rsidR="00C13798" w:rsidRPr="00062286">
        <w:rPr>
          <w:rFonts w:cstheme="minorHAnsi"/>
          <w:sz w:val="24"/>
          <w:szCs w:val="24"/>
        </w:rPr>
        <w:t>oor corona gerelateerde issues tijdens de competitie richt je je tot Cili Hoevers.</w:t>
      </w:r>
    </w:p>
    <w:p w14:paraId="451DBAE5" w14:textId="77777777" w:rsidR="00660F0A" w:rsidRPr="00095BC2" w:rsidRDefault="00660F0A" w:rsidP="00660F0A">
      <w:pPr>
        <w:rPr>
          <w:rFonts w:cstheme="minorHAnsi"/>
          <w:b/>
          <w:bCs/>
          <w:sz w:val="16"/>
          <w:szCs w:val="16"/>
          <w:u w:val="single"/>
        </w:rPr>
      </w:pPr>
    </w:p>
    <w:p w14:paraId="2A853ACD" w14:textId="7E8B67E5" w:rsidR="00F72EEB" w:rsidRPr="00062286" w:rsidRDefault="00F72EEB" w:rsidP="00660F0A">
      <w:pPr>
        <w:rPr>
          <w:rFonts w:cstheme="minorHAnsi"/>
          <w:b/>
          <w:bCs/>
          <w:sz w:val="24"/>
          <w:szCs w:val="24"/>
          <w:u w:val="single"/>
        </w:rPr>
      </w:pPr>
      <w:r w:rsidRPr="00062286">
        <w:rPr>
          <w:rFonts w:cstheme="minorHAnsi"/>
          <w:b/>
          <w:bCs/>
          <w:sz w:val="24"/>
          <w:szCs w:val="24"/>
          <w:u w:val="single"/>
        </w:rPr>
        <w:t>Wedstrijden:</w:t>
      </w:r>
    </w:p>
    <w:p w14:paraId="542D9759" w14:textId="40465E06" w:rsidR="00F72EEB" w:rsidRPr="00660F0A" w:rsidRDefault="00675641" w:rsidP="00660F0A">
      <w:pPr>
        <w:pStyle w:val="Lijstalinea"/>
        <w:numPr>
          <w:ilvl w:val="0"/>
          <w:numId w:val="2"/>
        </w:numPr>
        <w:ind w:left="426" w:hanging="284"/>
        <w:rPr>
          <w:rFonts w:cstheme="minorHAnsi"/>
          <w:sz w:val="24"/>
          <w:szCs w:val="24"/>
        </w:rPr>
      </w:pPr>
      <w:proofErr w:type="spellStart"/>
      <w:r>
        <w:rPr>
          <w:rFonts w:cstheme="minorHAnsi"/>
          <w:sz w:val="24"/>
          <w:szCs w:val="24"/>
        </w:rPr>
        <w:t>t</w:t>
      </w:r>
      <w:r w:rsidR="00F72EEB" w:rsidRPr="00062286">
        <w:rPr>
          <w:rFonts w:cstheme="minorHAnsi"/>
          <w:sz w:val="24"/>
          <w:szCs w:val="24"/>
        </w:rPr>
        <w:t>elbord</w:t>
      </w:r>
      <w:proofErr w:type="spellEnd"/>
      <w:r>
        <w:rPr>
          <w:rFonts w:cstheme="minorHAnsi"/>
          <w:sz w:val="24"/>
          <w:szCs w:val="24"/>
        </w:rPr>
        <w:t xml:space="preserve"> mag</w:t>
      </w:r>
      <w:r w:rsidR="00F72EEB" w:rsidRPr="00062286">
        <w:rPr>
          <w:rFonts w:cstheme="minorHAnsi"/>
          <w:sz w:val="24"/>
          <w:szCs w:val="24"/>
        </w:rPr>
        <w:t xml:space="preserve"> </w:t>
      </w:r>
      <w:r w:rsidR="00660F0A">
        <w:rPr>
          <w:rFonts w:cstheme="minorHAnsi"/>
          <w:sz w:val="24"/>
          <w:szCs w:val="24"/>
        </w:rPr>
        <w:t xml:space="preserve">door </w:t>
      </w:r>
      <w:r w:rsidR="00F72EEB" w:rsidRPr="00062286">
        <w:rPr>
          <w:rFonts w:cstheme="minorHAnsi"/>
          <w:sz w:val="24"/>
          <w:szCs w:val="24"/>
        </w:rPr>
        <w:t xml:space="preserve">slechts 1 speler per </w:t>
      </w:r>
      <w:r>
        <w:rPr>
          <w:rFonts w:cstheme="minorHAnsi"/>
          <w:sz w:val="24"/>
          <w:szCs w:val="24"/>
        </w:rPr>
        <w:t>partij</w:t>
      </w:r>
      <w:r w:rsidR="00660F0A">
        <w:rPr>
          <w:rFonts w:cstheme="minorHAnsi"/>
          <w:sz w:val="24"/>
          <w:szCs w:val="24"/>
        </w:rPr>
        <w:t xml:space="preserve"> gebruik</w:t>
      </w:r>
      <w:r>
        <w:rPr>
          <w:rFonts w:cstheme="minorHAnsi"/>
          <w:sz w:val="24"/>
          <w:szCs w:val="24"/>
        </w:rPr>
        <w:t>t worde</w:t>
      </w:r>
      <w:r w:rsidR="00660F0A">
        <w:rPr>
          <w:rFonts w:cstheme="minorHAnsi"/>
          <w:sz w:val="24"/>
          <w:szCs w:val="24"/>
        </w:rPr>
        <w:t>n</w:t>
      </w:r>
      <w:r w:rsidR="00062286">
        <w:rPr>
          <w:rFonts w:cstheme="minorHAnsi"/>
          <w:sz w:val="24"/>
          <w:szCs w:val="24"/>
        </w:rPr>
        <w:t>;</w:t>
      </w:r>
    </w:p>
    <w:p w14:paraId="4214109A" w14:textId="0440D5DE" w:rsidR="00F72EEB" w:rsidRPr="00660F0A" w:rsidRDefault="00675641" w:rsidP="00660F0A">
      <w:pPr>
        <w:pStyle w:val="Lijstalinea"/>
        <w:numPr>
          <w:ilvl w:val="0"/>
          <w:numId w:val="2"/>
        </w:numPr>
        <w:ind w:left="426" w:hanging="284"/>
        <w:rPr>
          <w:rFonts w:cstheme="minorHAnsi"/>
          <w:sz w:val="24"/>
          <w:szCs w:val="24"/>
        </w:rPr>
      </w:pPr>
      <w:proofErr w:type="spellStart"/>
      <w:r>
        <w:rPr>
          <w:rFonts w:cstheme="minorHAnsi"/>
          <w:sz w:val="24"/>
          <w:szCs w:val="24"/>
        </w:rPr>
        <w:t>t</w:t>
      </w:r>
      <w:r w:rsidR="00F72EEB" w:rsidRPr="00660F0A">
        <w:rPr>
          <w:rFonts w:cstheme="minorHAnsi"/>
          <w:sz w:val="24"/>
          <w:szCs w:val="24"/>
        </w:rPr>
        <w:t>elbord</w:t>
      </w:r>
      <w:proofErr w:type="spellEnd"/>
      <w:r w:rsidR="00F72EEB" w:rsidRPr="00660F0A">
        <w:rPr>
          <w:rFonts w:cstheme="minorHAnsi"/>
          <w:sz w:val="24"/>
          <w:szCs w:val="24"/>
        </w:rPr>
        <w:t xml:space="preserve"> ontsmetten na elke wedstrijd</w:t>
      </w:r>
      <w:r w:rsidR="00660F0A" w:rsidRPr="00660F0A">
        <w:rPr>
          <w:rFonts w:cstheme="minorHAnsi"/>
          <w:sz w:val="24"/>
          <w:szCs w:val="24"/>
        </w:rPr>
        <w:t xml:space="preserve"> (</w:t>
      </w:r>
      <w:r w:rsidR="00660F0A">
        <w:rPr>
          <w:rFonts w:cstheme="minorHAnsi"/>
          <w:sz w:val="24"/>
          <w:szCs w:val="24"/>
        </w:rPr>
        <w:t>o</w:t>
      </w:r>
      <w:r w:rsidR="00F72EEB" w:rsidRPr="00660F0A">
        <w:rPr>
          <w:rFonts w:cstheme="minorHAnsi"/>
          <w:sz w:val="24"/>
          <w:szCs w:val="24"/>
        </w:rPr>
        <w:t xml:space="preserve">ntsmettingsmiddel is </w:t>
      </w:r>
      <w:r w:rsidR="00660F0A">
        <w:rPr>
          <w:rFonts w:cstheme="minorHAnsi"/>
          <w:sz w:val="24"/>
          <w:szCs w:val="24"/>
        </w:rPr>
        <w:t>aanwezig op</w:t>
      </w:r>
      <w:r w:rsidR="00F72EEB" w:rsidRPr="00660F0A">
        <w:rPr>
          <w:rFonts w:cstheme="minorHAnsi"/>
          <w:sz w:val="24"/>
          <w:szCs w:val="24"/>
        </w:rPr>
        <w:t xml:space="preserve"> de ba</w:t>
      </w:r>
      <w:r w:rsidR="00660F0A">
        <w:rPr>
          <w:rFonts w:cstheme="minorHAnsi"/>
          <w:sz w:val="24"/>
          <w:szCs w:val="24"/>
        </w:rPr>
        <w:t>a</w:t>
      </w:r>
      <w:r w:rsidR="00F72EEB" w:rsidRPr="00660F0A">
        <w:rPr>
          <w:rFonts w:cstheme="minorHAnsi"/>
          <w:sz w:val="24"/>
          <w:szCs w:val="24"/>
        </w:rPr>
        <w:t>n</w:t>
      </w:r>
      <w:r w:rsidR="00660F0A">
        <w:rPr>
          <w:rFonts w:cstheme="minorHAnsi"/>
          <w:sz w:val="24"/>
          <w:szCs w:val="24"/>
        </w:rPr>
        <w:t>);</w:t>
      </w:r>
    </w:p>
    <w:p w14:paraId="16CDBE16" w14:textId="6A476E9E" w:rsidR="00F72EEB" w:rsidRPr="00660F0A" w:rsidRDefault="00675641" w:rsidP="00660F0A">
      <w:pPr>
        <w:pStyle w:val="Lijstalinea"/>
        <w:numPr>
          <w:ilvl w:val="0"/>
          <w:numId w:val="2"/>
        </w:numPr>
        <w:ind w:left="426" w:hanging="284"/>
        <w:rPr>
          <w:rFonts w:cstheme="minorHAnsi"/>
          <w:sz w:val="24"/>
          <w:szCs w:val="24"/>
        </w:rPr>
      </w:pPr>
      <w:r>
        <w:rPr>
          <w:rFonts w:cstheme="minorHAnsi"/>
          <w:sz w:val="24"/>
          <w:szCs w:val="24"/>
        </w:rPr>
        <w:t>g</w:t>
      </w:r>
      <w:r w:rsidR="00F72EEB" w:rsidRPr="00062286">
        <w:rPr>
          <w:rFonts w:cstheme="minorHAnsi"/>
          <w:sz w:val="24"/>
          <w:szCs w:val="24"/>
        </w:rPr>
        <w:t xml:space="preserve">een high </w:t>
      </w:r>
      <w:proofErr w:type="spellStart"/>
      <w:r w:rsidR="00F72EEB" w:rsidRPr="00062286">
        <w:rPr>
          <w:rFonts w:cstheme="minorHAnsi"/>
          <w:sz w:val="24"/>
          <w:szCs w:val="24"/>
        </w:rPr>
        <w:t>fives</w:t>
      </w:r>
      <w:proofErr w:type="spellEnd"/>
      <w:r w:rsidR="00F72EEB" w:rsidRPr="00062286">
        <w:rPr>
          <w:rFonts w:cstheme="minorHAnsi"/>
          <w:sz w:val="24"/>
          <w:szCs w:val="24"/>
        </w:rPr>
        <w:t xml:space="preserve"> en handen schudden voor, tijdens of na de wedstrijden</w:t>
      </w:r>
      <w:r w:rsidR="00660F0A">
        <w:rPr>
          <w:rFonts w:cstheme="minorHAnsi"/>
          <w:sz w:val="24"/>
          <w:szCs w:val="24"/>
        </w:rPr>
        <w:t>;</w:t>
      </w:r>
    </w:p>
    <w:p w14:paraId="20AE6217" w14:textId="26A45CD2" w:rsidR="00660F0A" w:rsidRPr="00660F0A" w:rsidRDefault="00675641" w:rsidP="00660F0A">
      <w:pPr>
        <w:pStyle w:val="Lijstalinea"/>
        <w:numPr>
          <w:ilvl w:val="0"/>
          <w:numId w:val="2"/>
        </w:numPr>
        <w:ind w:left="426" w:hanging="284"/>
        <w:rPr>
          <w:rFonts w:cstheme="minorHAnsi"/>
          <w:sz w:val="24"/>
          <w:szCs w:val="24"/>
        </w:rPr>
      </w:pPr>
      <w:r>
        <w:rPr>
          <w:rFonts w:cstheme="minorHAnsi"/>
          <w:sz w:val="24"/>
          <w:szCs w:val="24"/>
        </w:rPr>
        <w:t>h</w:t>
      </w:r>
      <w:r w:rsidR="00660F0A">
        <w:rPr>
          <w:rFonts w:cstheme="minorHAnsi"/>
          <w:sz w:val="24"/>
          <w:szCs w:val="24"/>
        </w:rPr>
        <w:t>ou afstand van elkaar tijdens de wissel, ga niet samen op een bankje zitten.</w:t>
      </w:r>
    </w:p>
    <w:p w14:paraId="7C01CE9F" w14:textId="77777777" w:rsidR="00660F0A" w:rsidRPr="00095BC2" w:rsidRDefault="00660F0A" w:rsidP="00F72EEB">
      <w:pPr>
        <w:rPr>
          <w:rFonts w:cstheme="minorHAnsi"/>
          <w:b/>
          <w:bCs/>
          <w:sz w:val="16"/>
          <w:szCs w:val="16"/>
          <w:u w:val="single"/>
        </w:rPr>
      </w:pPr>
    </w:p>
    <w:p w14:paraId="618C9C40" w14:textId="6E277D60" w:rsidR="00F72EEB" w:rsidRPr="00062286" w:rsidRDefault="00F72EEB" w:rsidP="00F72EEB">
      <w:pPr>
        <w:rPr>
          <w:rFonts w:cstheme="minorHAnsi"/>
          <w:b/>
          <w:bCs/>
          <w:sz w:val="24"/>
          <w:szCs w:val="24"/>
          <w:u w:val="single"/>
        </w:rPr>
      </w:pPr>
      <w:r w:rsidRPr="00062286">
        <w:rPr>
          <w:rFonts w:cstheme="minorHAnsi"/>
          <w:b/>
          <w:bCs/>
          <w:sz w:val="24"/>
          <w:szCs w:val="24"/>
          <w:u w:val="single"/>
        </w:rPr>
        <w:t>Kleedruimtes/douches:</w:t>
      </w:r>
    </w:p>
    <w:p w14:paraId="6A533969" w14:textId="5FCBBB1E" w:rsidR="00F72EEB" w:rsidRDefault="00675641" w:rsidP="00660F0A">
      <w:pPr>
        <w:pStyle w:val="Lijstalinea"/>
        <w:numPr>
          <w:ilvl w:val="0"/>
          <w:numId w:val="2"/>
        </w:numPr>
        <w:ind w:left="426" w:hanging="284"/>
        <w:rPr>
          <w:rFonts w:cstheme="minorHAnsi"/>
          <w:sz w:val="24"/>
          <w:szCs w:val="24"/>
        </w:rPr>
      </w:pPr>
      <w:r>
        <w:rPr>
          <w:rFonts w:cstheme="minorHAnsi"/>
          <w:sz w:val="24"/>
          <w:szCs w:val="24"/>
        </w:rPr>
        <w:t>t</w:t>
      </w:r>
      <w:r w:rsidR="00F72EEB" w:rsidRPr="00062286">
        <w:rPr>
          <w:rFonts w:cstheme="minorHAnsi"/>
          <w:sz w:val="24"/>
          <w:szCs w:val="24"/>
        </w:rPr>
        <w:t xml:space="preserve">huisspelers worden verzocht om </w:t>
      </w:r>
      <w:r>
        <w:rPr>
          <w:rFonts w:cstheme="minorHAnsi"/>
          <w:sz w:val="24"/>
          <w:szCs w:val="24"/>
        </w:rPr>
        <w:t xml:space="preserve">in tennistenue </w:t>
      </w:r>
      <w:r w:rsidR="00F72EEB" w:rsidRPr="00062286">
        <w:rPr>
          <w:rFonts w:cstheme="minorHAnsi"/>
          <w:sz w:val="24"/>
          <w:szCs w:val="24"/>
        </w:rPr>
        <w:t>t</w:t>
      </w:r>
      <w:r>
        <w:rPr>
          <w:rFonts w:cstheme="minorHAnsi"/>
          <w:sz w:val="24"/>
          <w:szCs w:val="24"/>
        </w:rPr>
        <w:t>e komen en om t</w:t>
      </w:r>
      <w:r w:rsidR="00F72EEB" w:rsidRPr="00062286">
        <w:rPr>
          <w:rFonts w:cstheme="minorHAnsi"/>
          <w:sz w:val="24"/>
          <w:szCs w:val="24"/>
        </w:rPr>
        <w:t>huis te douchen</w:t>
      </w:r>
      <w:r>
        <w:rPr>
          <w:rFonts w:cstheme="minorHAnsi"/>
          <w:sz w:val="24"/>
          <w:szCs w:val="24"/>
        </w:rPr>
        <w:t>;</w:t>
      </w:r>
    </w:p>
    <w:p w14:paraId="0AF92F6A" w14:textId="2B5C6EDF" w:rsidR="00675641" w:rsidRPr="00062286" w:rsidRDefault="00675641" w:rsidP="00660F0A">
      <w:pPr>
        <w:pStyle w:val="Lijstalinea"/>
        <w:numPr>
          <w:ilvl w:val="0"/>
          <w:numId w:val="2"/>
        </w:numPr>
        <w:ind w:left="426" w:hanging="284"/>
        <w:rPr>
          <w:rFonts w:cstheme="minorHAnsi"/>
          <w:sz w:val="24"/>
          <w:szCs w:val="24"/>
        </w:rPr>
      </w:pPr>
      <w:r>
        <w:rPr>
          <w:rFonts w:cstheme="minorHAnsi"/>
          <w:sz w:val="24"/>
          <w:szCs w:val="24"/>
        </w:rPr>
        <w:t>tegenstanders wordt gevraagd om in tennistenue te komen;</w:t>
      </w:r>
    </w:p>
    <w:p w14:paraId="405FC2E8" w14:textId="3401ED30" w:rsidR="00F72EEB" w:rsidRPr="00062286" w:rsidRDefault="00675641" w:rsidP="00660F0A">
      <w:pPr>
        <w:pStyle w:val="Lijstalinea"/>
        <w:numPr>
          <w:ilvl w:val="0"/>
          <w:numId w:val="2"/>
        </w:numPr>
        <w:ind w:left="426" w:hanging="284"/>
        <w:rPr>
          <w:rFonts w:cstheme="minorHAnsi"/>
          <w:sz w:val="24"/>
          <w:szCs w:val="24"/>
        </w:rPr>
      </w:pPr>
      <w:r>
        <w:rPr>
          <w:rFonts w:cstheme="minorHAnsi"/>
          <w:sz w:val="24"/>
          <w:szCs w:val="24"/>
        </w:rPr>
        <w:t>d</w:t>
      </w:r>
      <w:r w:rsidR="00F72EEB" w:rsidRPr="00062286">
        <w:rPr>
          <w:rFonts w:cstheme="minorHAnsi"/>
          <w:sz w:val="24"/>
          <w:szCs w:val="24"/>
        </w:rPr>
        <w:t>e kleedruimtes/douches zijn geopend</w:t>
      </w:r>
      <w:r>
        <w:rPr>
          <w:rFonts w:cstheme="minorHAnsi"/>
          <w:sz w:val="24"/>
          <w:szCs w:val="24"/>
        </w:rPr>
        <w:t xml:space="preserve">. </w:t>
      </w:r>
      <w:r w:rsidRPr="00062286">
        <w:rPr>
          <w:rFonts w:cstheme="minorHAnsi"/>
          <w:sz w:val="24"/>
          <w:szCs w:val="24"/>
        </w:rPr>
        <w:t>Per kleedruimte mogen max. 3 personen tegelijkertijd aanwezig zijn</w:t>
      </w:r>
      <w:r>
        <w:rPr>
          <w:rFonts w:cstheme="minorHAnsi"/>
          <w:sz w:val="24"/>
          <w:szCs w:val="24"/>
        </w:rPr>
        <w:t>. E</w:t>
      </w:r>
      <w:r w:rsidR="00F72EEB" w:rsidRPr="00062286">
        <w:rPr>
          <w:rFonts w:cstheme="minorHAnsi"/>
          <w:sz w:val="24"/>
          <w:szCs w:val="24"/>
        </w:rPr>
        <w:t>r mag slechts 1 persoon tegelijk onder de douche.</w:t>
      </w:r>
    </w:p>
    <w:p w14:paraId="109E10A8" w14:textId="1DB1BDFE" w:rsidR="00C13798" w:rsidRPr="00062286" w:rsidRDefault="00C13798" w:rsidP="00CF48F2">
      <w:pPr>
        <w:rPr>
          <w:rFonts w:cstheme="minorHAnsi"/>
          <w:b/>
          <w:bCs/>
          <w:sz w:val="24"/>
          <w:szCs w:val="24"/>
          <w:u w:val="single"/>
        </w:rPr>
      </w:pPr>
      <w:r w:rsidRPr="00062286">
        <w:rPr>
          <w:rFonts w:cstheme="minorHAnsi"/>
          <w:b/>
          <w:bCs/>
          <w:sz w:val="24"/>
          <w:szCs w:val="24"/>
          <w:u w:val="single"/>
        </w:rPr>
        <w:lastRenderedPageBreak/>
        <w:t>In de kantine:</w:t>
      </w:r>
    </w:p>
    <w:p w14:paraId="1F5A3BED" w14:textId="7D24C47E" w:rsidR="00C13798" w:rsidRPr="00660F0A" w:rsidRDefault="00675641" w:rsidP="00660F0A">
      <w:pPr>
        <w:pStyle w:val="Lijstalinea"/>
        <w:numPr>
          <w:ilvl w:val="0"/>
          <w:numId w:val="2"/>
        </w:numPr>
        <w:ind w:left="426" w:hanging="284"/>
        <w:rPr>
          <w:rFonts w:cstheme="minorHAnsi"/>
          <w:sz w:val="24"/>
          <w:szCs w:val="24"/>
        </w:rPr>
      </w:pPr>
      <w:r>
        <w:rPr>
          <w:rFonts w:cstheme="minorHAnsi"/>
          <w:sz w:val="24"/>
          <w:szCs w:val="24"/>
        </w:rPr>
        <w:t>t</w:t>
      </w:r>
      <w:r w:rsidR="00C13798" w:rsidRPr="00062286">
        <w:rPr>
          <w:rFonts w:cstheme="minorHAnsi"/>
          <w:sz w:val="24"/>
          <w:szCs w:val="24"/>
        </w:rPr>
        <w:t>eams krijgen een tafel aangewezen waar men gedurende de middag/avond aan dient plaats te nemen</w:t>
      </w:r>
      <w:r w:rsidR="00062286" w:rsidRPr="00062286">
        <w:rPr>
          <w:rFonts w:cstheme="minorHAnsi"/>
          <w:sz w:val="24"/>
          <w:szCs w:val="24"/>
        </w:rPr>
        <w:t>;</w:t>
      </w:r>
    </w:p>
    <w:p w14:paraId="3D727E00" w14:textId="1C984486" w:rsidR="00AD5638" w:rsidRPr="00660F0A" w:rsidRDefault="00675641" w:rsidP="00660F0A">
      <w:pPr>
        <w:pStyle w:val="Lijstalinea"/>
        <w:numPr>
          <w:ilvl w:val="0"/>
          <w:numId w:val="2"/>
        </w:numPr>
        <w:ind w:left="426" w:hanging="284"/>
        <w:rPr>
          <w:rFonts w:cstheme="minorHAnsi"/>
          <w:sz w:val="24"/>
          <w:szCs w:val="24"/>
        </w:rPr>
      </w:pPr>
      <w:r>
        <w:rPr>
          <w:rFonts w:cstheme="minorHAnsi"/>
          <w:sz w:val="24"/>
          <w:szCs w:val="24"/>
        </w:rPr>
        <w:t>d</w:t>
      </w:r>
      <w:r w:rsidR="00AD5638" w:rsidRPr="00062286">
        <w:rPr>
          <w:rFonts w:cstheme="minorHAnsi"/>
          <w:sz w:val="24"/>
          <w:szCs w:val="24"/>
        </w:rPr>
        <w:t xml:space="preserve">e </w:t>
      </w:r>
      <w:r>
        <w:rPr>
          <w:rFonts w:cstheme="minorHAnsi"/>
          <w:sz w:val="24"/>
          <w:szCs w:val="24"/>
        </w:rPr>
        <w:t>aanvoerders van alle teams</w:t>
      </w:r>
      <w:r w:rsidR="00AD5638" w:rsidRPr="00062286">
        <w:rPr>
          <w:rFonts w:cstheme="minorHAnsi"/>
          <w:sz w:val="24"/>
          <w:szCs w:val="24"/>
        </w:rPr>
        <w:t xml:space="preserve"> laten </w:t>
      </w:r>
      <w:r>
        <w:rPr>
          <w:rFonts w:cstheme="minorHAnsi"/>
          <w:sz w:val="24"/>
          <w:szCs w:val="24"/>
        </w:rPr>
        <w:t xml:space="preserve">op de </w:t>
      </w:r>
      <w:r w:rsidR="006214E0">
        <w:rPr>
          <w:rFonts w:cstheme="minorHAnsi"/>
          <w:sz w:val="24"/>
          <w:szCs w:val="24"/>
        </w:rPr>
        <w:t xml:space="preserve">daartoe </w:t>
      </w:r>
      <w:r>
        <w:rPr>
          <w:rFonts w:cstheme="minorHAnsi"/>
          <w:sz w:val="24"/>
          <w:szCs w:val="24"/>
        </w:rPr>
        <w:t xml:space="preserve">uitgereikte </w:t>
      </w:r>
      <w:r w:rsidR="006214E0">
        <w:rPr>
          <w:rFonts w:cstheme="minorHAnsi"/>
          <w:sz w:val="24"/>
          <w:szCs w:val="24"/>
        </w:rPr>
        <w:t xml:space="preserve">briefjes </w:t>
      </w:r>
      <w:r>
        <w:rPr>
          <w:rFonts w:cstheme="minorHAnsi"/>
          <w:sz w:val="24"/>
          <w:szCs w:val="24"/>
        </w:rPr>
        <w:t>gegevens</w:t>
      </w:r>
      <w:r w:rsidR="00AD5638" w:rsidRPr="00062286">
        <w:rPr>
          <w:rFonts w:cstheme="minorHAnsi"/>
          <w:sz w:val="24"/>
          <w:szCs w:val="24"/>
        </w:rPr>
        <w:t xml:space="preserve"> achter voor eventueel bron- en contactonderzoek</w:t>
      </w:r>
      <w:r w:rsidR="00062286" w:rsidRPr="00062286">
        <w:rPr>
          <w:rFonts w:cstheme="minorHAnsi"/>
          <w:sz w:val="24"/>
          <w:szCs w:val="24"/>
        </w:rPr>
        <w:t>;</w:t>
      </w:r>
    </w:p>
    <w:p w14:paraId="1037AD65" w14:textId="01B01C03" w:rsidR="00C13798" w:rsidRPr="00660F0A" w:rsidRDefault="006214E0" w:rsidP="00660F0A">
      <w:pPr>
        <w:pStyle w:val="Lijstalinea"/>
        <w:numPr>
          <w:ilvl w:val="0"/>
          <w:numId w:val="2"/>
        </w:numPr>
        <w:ind w:left="426" w:hanging="284"/>
        <w:rPr>
          <w:rFonts w:cstheme="minorHAnsi"/>
          <w:sz w:val="24"/>
          <w:szCs w:val="24"/>
        </w:rPr>
      </w:pPr>
      <w:r>
        <w:rPr>
          <w:rFonts w:cstheme="minorHAnsi"/>
          <w:sz w:val="24"/>
          <w:szCs w:val="24"/>
        </w:rPr>
        <w:t>e</w:t>
      </w:r>
      <w:r w:rsidR="00062286" w:rsidRPr="00062286">
        <w:rPr>
          <w:rFonts w:cstheme="minorHAnsi"/>
          <w:sz w:val="24"/>
          <w:szCs w:val="24"/>
        </w:rPr>
        <w:t>r mag alleen zittend plaats genomen worden aan een tafel;</w:t>
      </w:r>
    </w:p>
    <w:p w14:paraId="58F8B808" w14:textId="25CB37C6" w:rsidR="00C13798" w:rsidRPr="00660F0A" w:rsidRDefault="006214E0" w:rsidP="00660F0A">
      <w:pPr>
        <w:pStyle w:val="Lijstalinea"/>
        <w:numPr>
          <w:ilvl w:val="0"/>
          <w:numId w:val="2"/>
        </w:numPr>
        <w:ind w:left="426" w:hanging="284"/>
        <w:rPr>
          <w:rFonts w:cstheme="minorHAnsi"/>
          <w:sz w:val="24"/>
          <w:szCs w:val="24"/>
        </w:rPr>
      </w:pPr>
      <w:r>
        <w:rPr>
          <w:rFonts w:cstheme="minorHAnsi"/>
          <w:sz w:val="24"/>
          <w:szCs w:val="24"/>
        </w:rPr>
        <w:t>h</w:t>
      </w:r>
      <w:r w:rsidR="00C13798" w:rsidRPr="00062286">
        <w:rPr>
          <w:rFonts w:cstheme="minorHAnsi"/>
          <w:sz w:val="24"/>
          <w:szCs w:val="24"/>
        </w:rPr>
        <w:t>et is niet toegestaan om tafels en stoelen te verplaatsen</w:t>
      </w:r>
      <w:r>
        <w:rPr>
          <w:rFonts w:cstheme="minorHAnsi"/>
          <w:sz w:val="24"/>
          <w:szCs w:val="24"/>
        </w:rPr>
        <w:t>;</w:t>
      </w:r>
      <w:r w:rsidR="00C13798" w:rsidRPr="00062286">
        <w:rPr>
          <w:rFonts w:cstheme="minorHAnsi"/>
          <w:sz w:val="24"/>
          <w:szCs w:val="24"/>
        </w:rPr>
        <w:t xml:space="preserve"> </w:t>
      </w:r>
    </w:p>
    <w:p w14:paraId="22A32FAF" w14:textId="27337BD0" w:rsidR="00C13798" w:rsidRPr="00660F0A" w:rsidRDefault="006214E0" w:rsidP="00660F0A">
      <w:pPr>
        <w:pStyle w:val="Lijstalinea"/>
        <w:numPr>
          <w:ilvl w:val="0"/>
          <w:numId w:val="2"/>
        </w:numPr>
        <w:ind w:left="426" w:hanging="284"/>
        <w:rPr>
          <w:rFonts w:cstheme="minorHAnsi"/>
          <w:sz w:val="24"/>
          <w:szCs w:val="24"/>
        </w:rPr>
      </w:pPr>
      <w:r w:rsidRPr="00062286">
        <w:rPr>
          <w:rFonts w:cstheme="minorHAnsi"/>
          <w:sz w:val="24"/>
          <w:szCs w:val="24"/>
        </w:rPr>
        <w:t xml:space="preserve">per tafel </w:t>
      </w:r>
      <w:r>
        <w:rPr>
          <w:rFonts w:cstheme="minorHAnsi"/>
          <w:sz w:val="24"/>
          <w:szCs w:val="24"/>
        </w:rPr>
        <w:t>doet</w:t>
      </w:r>
      <w:r w:rsidR="00C13798" w:rsidRPr="00062286">
        <w:rPr>
          <w:rFonts w:cstheme="minorHAnsi"/>
          <w:sz w:val="24"/>
          <w:szCs w:val="24"/>
        </w:rPr>
        <w:t xml:space="preserve"> 1 speler de bestelling, er mag 1 iemand tegelijk aan de bar staan</w:t>
      </w:r>
      <w:r>
        <w:rPr>
          <w:rFonts w:cstheme="minorHAnsi"/>
          <w:sz w:val="24"/>
          <w:szCs w:val="24"/>
        </w:rPr>
        <w:t>;</w:t>
      </w:r>
    </w:p>
    <w:p w14:paraId="56CDFE08" w14:textId="5F7733AA" w:rsidR="00AD5638" w:rsidRPr="00660F0A" w:rsidRDefault="006214E0" w:rsidP="00660F0A">
      <w:pPr>
        <w:pStyle w:val="Lijstalinea"/>
        <w:numPr>
          <w:ilvl w:val="0"/>
          <w:numId w:val="2"/>
        </w:numPr>
        <w:ind w:left="426" w:hanging="284"/>
        <w:rPr>
          <w:rFonts w:cstheme="minorHAnsi"/>
          <w:sz w:val="24"/>
          <w:szCs w:val="24"/>
        </w:rPr>
      </w:pPr>
      <w:r>
        <w:rPr>
          <w:rFonts w:cstheme="minorHAnsi"/>
          <w:sz w:val="24"/>
          <w:szCs w:val="24"/>
        </w:rPr>
        <w:t>a</w:t>
      </w:r>
      <w:r w:rsidR="00AD5638" w:rsidRPr="00062286">
        <w:rPr>
          <w:rFonts w:cstheme="minorHAnsi"/>
          <w:sz w:val="24"/>
          <w:szCs w:val="24"/>
        </w:rPr>
        <w:t xml:space="preserve">angegeven looproutes </w:t>
      </w:r>
      <w:r>
        <w:rPr>
          <w:rFonts w:cstheme="minorHAnsi"/>
          <w:sz w:val="24"/>
          <w:szCs w:val="24"/>
        </w:rPr>
        <w:t>worden</w:t>
      </w:r>
      <w:r w:rsidR="00AD5638" w:rsidRPr="00062286">
        <w:rPr>
          <w:rFonts w:cstheme="minorHAnsi"/>
          <w:sz w:val="24"/>
          <w:szCs w:val="24"/>
        </w:rPr>
        <w:t xml:space="preserve"> in acht </w:t>
      </w:r>
      <w:r>
        <w:rPr>
          <w:rFonts w:cstheme="minorHAnsi"/>
          <w:sz w:val="24"/>
          <w:szCs w:val="24"/>
        </w:rPr>
        <w:t>ge</w:t>
      </w:r>
      <w:r w:rsidR="00AD5638" w:rsidRPr="00062286">
        <w:rPr>
          <w:rFonts w:cstheme="minorHAnsi"/>
          <w:sz w:val="24"/>
          <w:szCs w:val="24"/>
        </w:rPr>
        <w:t>n</w:t>
      </w:r>
      <w:r>
        <w:rPr>
          <w:rFonts w:cstheme="minorHAnsi"/>
          <w:sz w:val="24"/>
          <w:szCs w:val="24"/>
        </w:rPr>
        <w:t>o</w:t>
      </w:r>
      <w:r w:rsidR="00AD5638" w:rsidRPr="00062286">
        <w:rPr>
          <w:rFonts w:cstheme="minorHAnsi"/>
          <w:sz w:val="24"/>
          <w:szCs w:val="24"/>
        </w:rPr>
        <w:t>men</w:t>
      </w:r>
      <w:r>
        <w:rPr>
          <w:rFonts w:cstheme="minorHAnsi"/>
          <w:sz w:val="24"/>
          <w:szCs w:val="24"/>
        </w:rPr>
        <w:t>;</w:t>
      </w:r>
    </w:p>
    <w:p w14:paraId="1A039FDC" w14:textId="14F509B3" w:rsidR="00AD5638" w:rsidRPr="00660F0A" w:rsidRDefault="006214E0" w:rsidP="00660F0A">
      <w:pPr>
        <w:pStyle w:val="Lijstalinea"/>
        <w:numPr>
          <w:ilvl w:val="0"/>
          <w:numId w:val="2"/>
        </w:numPr>
        <w:ind w:left="426" w:hanging="284"/>
        <w:rPr>
          <w:rFonts w:cstheme="minorHAnsi"/>
          <w:sz w:val="24"/>
          <w:szCs w:val="24"/>
        </w:rPr>
      </w:pPr>
      <w:r>
        <w:rPr>
          <w:rFonts w:cstheme="minorHAnsi"/>
          <w:sz w:val="24"/>
          <w:szCs w:val="24"/>
        </w:rPr>
        <w:t xml:space="preserve">drank wordt </w:t>
      </w:r>
      <w:r w:rsidR="00AD5638" w:rsidRPr="00062286">
        <w:rPr>
          <w:rFonts w:cstheme="minorHAnsi"/>
          <w:sz w:val="24"/>
          <w:szCs w:val="24"/>
        </w:rPr>
        <w:t xml:space="preserve">uitsluitend </w:t>
      </w:r>
      <w:r>
        <w:rPr>
          <w:rFonts w:cstheme="minorHAnsi"/>
          <w:sz w:val="24"/>
          <w:szCs w:val="24"/>
        </w:rPr>
        <w:t xml:space="preserve">in </w:t>
      </w:r>
      <w:r w:rsidR="00AD5638" w:rsidRPr="00062286">
        <w:rPr>
          <w:rFonts w:cstheme="minorHAnsi"/>
          <w:sz w:val="24"/>
          <w:szCs w:val="24"/>
        </w:rPr>
        <w:t>fles</w:t>
      </w:r>
      <w:r>
        <w:rPr>
          <w:rFonts w:cstheme="minorHAnsi"/>
          <w:sz w:val="24"/>
          <w:szCs w:val="24"/>
        </w:rPr>
        <w:t>jes</w:t>
      </w:r>
      <w:r w:rsidR="00AD5638" w:rsidRPr="00062286">
        <w:rPr>
          <w:rFonts w:cstheme="minorHAnsi"/>
          <w:sz w:val="24"/>
          <w:szCs w:val="24"/>
        </w:rPr>
        <w:t xml:space="preserve"> </w:t>
      </w:r>
      <w:r>
        <w:rPr>
          <w:rFonts w:cstheme="minorHAnsi"/>
          <w:sz w:val="24"/>
          <w:szCs w:val="24"/>
        </w:rPr>
        <w:t>verkocht en genuttigd</w:t>
      </w:r>
      <w:r w:rsidR="00AD5638" w:rsidRPr="00062286">
        <w:rPr>
          <w:rFonts w:cstheme="minorHAnsi"/>
          <w:sz w:val="24"/>
          <w:szCs w:val="24"/>
        </w:rPr>
        <w:t xml:space="preserve"> </w:t>
      </w:r>
      <w:r>
        <w:rPr>
          <w:rFonts w:cstheme="minorHAnsi"/>
          <w:sz w:val="24"/>
          <w:szCs w:val="24"/>
        </w:rPr>
        <w:t>m</w:t>
      </w:r>
      <w:r w:rsidR="00AD5638" w:rsidRPr="00062286">
        <w:rPr>
          <w:rFonts w:cstheme="minorHAnsi"/>
          <w:sz w:val="24"/>
          <w:szCs w:val="24"/>
        </w:rPr>
        <w:t>.u.v. koffie, thee en wijn</w:t>
      </w:r>
      <w:r>
        <w:rPr>
          <w:rFonts w:cstheme="minorHAnsi"/>
          <w:sz w:val="24"/>
          <w:szCs w:val="24"/>
        </w:rPr>
        <w:t>;</w:t>
      </w:r>
    </w:p>
    <w:p w14:paraId="04B595C1" w14:textId="74DDD7BA" w:rsidR="00AD5638" w:rsidRPr="00660F0A" w:rsidRDefault="006214E0" w:rsidP="00660F0A">
      <w:pPr>
        <w:pStyle w:val="Lijstalinea"/>
        <w:numPr>
          <w:ilvl w:val="0"/>
          <w:numId w:val="2"/>
        </w:numPr>
        <w:ind w:left="426" w:hanging="284"/>
        <w:rPr>
          <w:rFonts w:cstheme="minorHAnsi"/>
          <w:sz w:val="24"/>
          <w:szCs w:val="24"/>
        </w:rPr>
      </w:pPr>
      <w:r>
        <w:rPr>
          <w:rFonts w:cstheme="minorHAnsi"/>
          <w:sz w:val="24"/>
          <w:szCs w:val="24"/>
        </w:rPr>
        <w:t>l</w:t>
      </w:r>
      <w:r w:rsidR="00AD5638" w:rsidRPr="00062286">
        <w:rPr>
          <w:rFonts w:cstheme="minorHAnsi"/>
          <w:sz w:val="24"/>
          <w:szCs w:val="24"/>
        </w:rPr>
        <w:t>ege fles</w:t>
      </w:r>
      <w:r>
        <w:rPr>
          <w:rFonts w:cstheme="minorHAnsi"/>
          <w:sz w:val="24"/>
          <w:szCs w:val="24"/>
        </w:rPr>
        <w:t>jes</w:t>
      </w:r>
      <w:r w:rsidR="00AD5638" w:rsidRPr="00062286">
        <w:rPr>
          <w:rFonts w:cstheme="minorHAnsi"/>
          <w:sz w:val="24"/>
          <w:szCs w:val="24"/>
        </w:rPr>
        <w:t xml:space="preserve"> </w:t>
      </w:r>
      <w:r>
        <w:rPr>
          <w:rFonts w:cstheme="minorHAnsi"/>
          <w:sz w:val="24"/>
          <w:szCs w:val="24"/>
        </w:rPr>
        <w:t xml:space="preserve">ruim je </w:t>
      </w:r>
      <w:r w:rsidR="00AD5638" w:rsidRPr="00062286">
        <w:rPr>
          <w:rFonts w:cstheme="minorHAnsi"/>
          <w:sz w:val="24"/>
          <w:szCs w:val="24"/>
        </w:rPr>
        <w:t xml:space="preserve">zelf </w:t>
      </w:r>
      <w:r>
        <w:rPr>
          <w:rFonts w:cstheme="minorHAnsi"/>
          <w:sz w:val="24"/>
          <w:szCs w:val="24"/>
        </w:rPr>
        <w:t xml:space="preserve">op </w:t>
      </w:r>
      <w:r w:rsidR="00AD5638" w:rsidRPr="00062286">
        <w:rPr>
          <w:rFonts w:cstheme="minorHAnsi"/>
          <w:sz w:val="24"/>
          <w:szCs w:val="24"/>
        </w:rPr>
        <w:t>in de daarvoor opgestelde kratten</w:t>
      </w:r>
      <w:r>
        <w:rPr>
          <w:rFonts w:cstheme="minorHAnsi"/>
          <w:sz w:val="24"/>
          <w:szCs w:val="24"/>
        </w:rPr>
        <w:t>;</w:t>
      </w:r>
    </w:p>
    <w:p w14:paraId="2D2C6D3A" w14:textId="341A31C0" w:rsidR="00AD5638" w:rsidRPr="00660F0A" w:rsidRDefault="006214E0" w:rsidP="00660F0A">
      <w:pPr>
        <w:pStyle w:val="Lijstalinea"/>
        <w:numPr>
          <w:ilvl w:val="0"/>
          <w:numId w:val="2"/>
        </w:numPr>
        <w:ind w:left="426" w:hanging="284"/>
        <w:rPr>
          <w:rFonts w:cstheme="minorHAnsi"/>
          <w:sz w:val="24"/>
          <w:szCs w:val="24"/>
        </w:rPr>
      </w:pPr>
      <w:r>
        <w:rPr>
          <w:rFonts w:cstheme="minorHAnsi"/>
          <w:sz w:val="24"/>
          <w:szCs w:val="24"/>
        </w:rPr>
        <w:t>n</w:t>
      </w:r>
      <w:r w:rsidR="00AD5638" w:rsidRPr="00062286">
        <w:rPr>
          <w:rFonts w:cstheme="minorHAnsi"/>
          <w:sz w:val="24"/>
          <w:szCs w:val="24"/>
        </w:rPr>
        <w:t>a vertrek van de tegenstanders desinfecteert het thuisspelende team de stoelen en tafels waaraan is gezeten</w:t>
      </w:r>
      <w:r>
        <w:rPr>
          <w:rFonts w:cstheme="minorHAnsi"/>
          <w:sz w:val="24"/>
          <w:szCs w:val="24"/>
        </w:rPr>
        <w:t>;</w:t>
      </w:r>
    </w:p>
    <w:p w14:paraId="54255A16" w14:textId="379539CB" w:rsidR="00AD5638" w:rsidRPr="00660F0A" w:rsidRDefault="006214E0" w:rsidP="00660F0A">
      <w:pPr>
        <w:pStyle w:val="Lijstalinea"/>
        <w:numPr>
          <w:ilvl w:val="0"/>
          <w:numId w:val="2"/>
        </w:numPr>
        <w:ind w:left="426" w:hanging="284"/>
        <w:rPr>
          <w:rFonts w:cstheme="minorHAnsi"/>
          <w:sz w:val="24"/>
          <w:szCs w:val="24"/>
        </w:rPr>
      </w:pPr>
      <w:r>
        <w:rPr>
          <w:rFonts w:cstheme="minorHAnsi"/>
          <w:sz w:val="24"/>
          <w:szCs w:val="24"/>
        </w:rPr>
        <w:t>b</w:t>
      </w:r>
      <w:r w:rsidR="00AD5638" w:rsidRPr="00062286">
        <w:rPr>
          <w:rFonts w:cstheme="minorHAnsi"/>
          <w:sz w:val="24"/>
          <w:szCs w:val="24"/>
        </w:rPr>
        <w:t xml:space="preserve">ezoekers die </w:t>
      </w:r>
      <w:r w:rsidR="00357A6D">
        <w:rPr>
          <w:rFonts w:cstheme="minorHAnsi"/>
          <w:sz w:val="24"/>
          <w:szCs w:val="24"/>
        </w:rPr>
        <w:t>gebruik willen maken van de horeca en/of het terras, moeten reserveren (bij de barmedewerker). Als er plaats is, moeten zij</w:t>
      </w:r>
      <w:r w:rsidR="00AD5638" w:rsidRPr="00062286">
        <w:rPr>
          <w:rFonts w:cstheme="minorHAnsi"/>
          <w:sz w:val="24"/>
          <w:szCs w:val="24"/>
        </w:rPr>
        <w:t xml:space="preserve"> hun contactgegevens noteren</w:t>
      </w:r>
      <w:r>
        <w:rPr>
          <w:rFonts w:cstheme="minorHAnsi"/>
          <w:sz w:val="24"/>
          <w:szCs w:val="24"/>
        </w:rPr>
        <w:t xml:space="preserve"> op de daarvoor </w:t>
      </w:r>
      <w:r w:rsidR="00357A6D">
        <w:rPr>
          <w:rFonts w:cstheme="minorHAnsi"/>
          <w:sz w:val="24"/>
          <w:szCs w:val="24"/>
        </w:rPr>
        <w:t>bestemde lijst</w:t>
      </w:r>
      <w:r w:rsidR="00AD5638" w:rsidRPr="00062286">
        <w:rPr>
          <w:rFonts w:cstheme="minorHAnsi"/>
          <w:sz w:val="24"/>
          <w:szCs w:val="24"/>
        </w:rPr>
        <w:t xml:space="preserve"> i.v.m. eventueel bron- en contactonderzoek.</w:t>
      </w:r>
    </w:p>
    <w:p w14:paraId="10FEFACC" w14:textId="77777777" w:rsidR="00660F0A" w:rsidRPr="00095BC2" w:rsidRDefault="00660F0A" w:rsidP="00660F0A">
      <w:pPr>
        <w:rPr>
          <w:rFonts w:cstheme="minorHAnsi"/>
          <w:sz w:val="16"/>
          <w:szCs w:val="16"/>
        </w:rPr>
      </w:pPr>
    </w:p>
    <w:p w14:paraId="755BBB69" w14:textId="46D2687A" w:rsidR="00F72EEB" w:rsidRPr="00062286" w:rsidRDefault="00F72EEB" w:rsidP="00660F0A">
      <w:pPr>
        <w:rPr>
          <w:rFonts w:cstheme="minorHAnsi"/>
          <w:b/>
          <w:bCs/>
          <w:sz w:val="24"/>
          <w:szCs w:val="24"/>
          <w:u w:val="single"/>
        </w:rPr>
      </w:pPr>
      <w:r w:rsidRPr="00062286">
        <w:rPr>
          <w:rFonts w:cstheme="minorHAnsi"/>
          <w:b/>
          <w:bCs/>
          <w:sz w:val="24"/>
          <w:szCs w:val="24"/>
          <w:u w:val="single"/>
        </w:rPr>
        <w:t>Betalingsverkeer:</w:t>
      </w:r>
    </w:p>
    <w:p w14:paraId="1740186E" w14:textId="24F1F468" w:rsidR="00F72EEB" w:rsidRPr="00660F0A" w:rsidRDefault="00095BC2" w:rsidP="00660F0A">
      <w:pPr>
        <w:pStyle w:val="Lijstalinea"/>
        <w:numPr>
          <w:ilvl w:val="0"/>
          <w:numId w:val="2"/>
        </w:numPr>
        <w:ind w:left="426" w:hanging="284"/>
        <w:rPr>
          <w:rFonts w:cstheme="minorHAnsi"/>
          <w:sz w:val="24"/>
          <w:szCs w:val="24"/>
        </w:rPr>
      </w:pPr>
      <w:r>
        <w:rPr>
          <w:rFonts w:cstheme="minorHAnsi"/>
          <w:sz w:val="24"/>
          <w:szCs w:val="24"/>
        </w:rPr>
        <w:t>c</w:t>
      </w:r>
      <w:r w:rsidR="00F72EEB" w:rsidRPr="00062286">
        <w:rPr>
          <w:rFonts w:cstheme="minorHAnsi"/>
          <w:sz w:val="24"/>
          <w:szCs w:val="24"/>
        </w:rPr>
        <w:t xml:space="preserve">onsumpties dienen </w:t>
      </w:r>
      <w:r w:rsidR="00660F0A">
        <w:rPr>
          <w:rFonts w:cstheme="minorHAnsi"/>
          <w:sz w:val="24"/>
          <w:szCs w:val="24"/>
        </w:rPr>
        <w:t xml:space="preserve">met pin, liefst </w:t>
      </w:r>
      <w:r w:rsidR="00F72EEB" w:rsidRPr="00062286">
        <w:rPr>
          <w:rFonts w:cstheme="minorHAnsi"/>
          <w:sz w:val="24"/>
          <w:szCs w:val="24"/>
        </w:rPr>
        <w:t>contactloos</w:t>
      </w:r>
      <w:r w:rsidR="00660F0A">
        <w:rPr>
          <w:rFonts w:cstheme="minorHAnsi"/>
          <w:sz w:val="24"/>
          <w:szCs w:val="24"/>
        </w:rPr>
        <w:t>,</w:t>
      </w:r>
      <w:r w:rsidR="00F72EEB" w:rsidRPr="00062286">
        <w:rPr>
          <w:rFonts w:cstheme="minorHAnsi"/>
          <w:sz w:val="24"/>
          <w:szCs w:val="24"/>
        </w:rPr>
        <w:t xml:space="preserve"> te worden afgerekend. Vergeet je bankpas dus niet.</w:t>
      </w:r>
    </w:p>
    <w:p w14:paraId="10F5F228" w14:textId="19B1BBD1" w:rsidR="00F72EEB" w:rsidRDefault="00F72EEB" w:rsidP="00660F0A">
      <w:pPr>
        <w:pStyle w:val="Lijstalinea"/>
        <w:ind w:left="426"/>
        <w:rPr>
          <w:rFonts w:cstheme="minorHAnsi"/>
          <w:sz w:val="24"/>
          <w:szCs w:val="24"/>
        </w:rPr>
      </w:pPr>
    </w:p>
    <w:p w14:paraId="527F03FC" w14:textId="6DC8CA30" w:rsidR="00095BC2" w:rsidRDefault="00095BC2" w:rsidP="00660F0A">
      <w:pPr>
        <w:pStyle w:val="Lijstalinea"/>
        <w:ind w:left="426"/>
        <w:rPr>
          <w:rFonts w:cstheme="minorHAnsi"/>
          <w:sz w:val="24"/>
          <w:szCs w:val="24"/>
        </w:rPr>
      </w:pPr>
    </w:p>
    <w:p w14:paraId="4B018601" w14:textId="77777777" w:rsidR="00095BC2" w:rsidRPr="00660F0A" w:rsidRDefault="00095BC2" w:rsidP="00660F0A">
      <w:pPr>
        <w:pStyle w:val="Lijstalinea"/>
        <w:ind w:left="426"/>
        <w:rPr>
          <w:rFonts w:cstheme="minorHAnsi"/>
          <w:sz w:val="24"/>
          <w:szCs w:val="24"/>
        </w:rPr>
      </w:pPr>
    </w:p>
    <w:p w14:paraId="0EBF8342" w14:textId="176F7378" w:rsidR="00F72EEB" w:rsidRDefault="00660F0A" w:rsidP="00660F0A">
      <w:pPr>
        <w:jc w:val="center"/>
        <w:rPr>
          <w:rFonts w:ascii="Times New Roman" w:hAnsi="Times New Roman" w:cs="Times New Roman"/>
          <w:b/>
          <w:bCs/>
          <w:sz w:val="24"/>
          <w:szCs w:val="24"/>
          <w:u w:val="single"/>
        </w:rPr>
      </w:pPr>
      <w:r>
        <w:rPr>
          <w:noProof/>
        </w:rPr>
        <w:drawing>
          <wp:inline distT="0" distB="0" distL="0" distR="0" wp14:anchorId="29AD85BB" wp14:editId="00F02730">
            <wp:extent cx="1676400" cy="16129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1676400" cy="1612900"/>
                    </a:xfrm>
                    <a:prstGeom prst="rect">
                      <a:avLst/>
                    </a:prstGeom>
                  </pic:spPr>
                </pic:pic>
              </a:graphicData>
            </a:graphic>
          </wp:inline>
        </w:drawing>
      </w:r>
    </w:p>
    <w:p w14:paraId="57623C0F" w14:textId="147EA3DD" w:rsidR="00F72EEB" w:rsidRDefault="00F72EEB" w:rsidP="00CF48F2">
      <w:pPr>
        <w:rPr>
          <w:rFonts w:ascii="Times New Roman" w:hAnsi="Times New Roman" w:cs="Times New Roman"/>
          <w:b/>
          <w:bCs/>
          <w:sz w:val="24"/>
          <w:szCs w:val="24"/>
          <w:u w:val="single"/>
        </w:rPr>
      </w:pPr>
    </w:p>
    <w:p w14:paraId="727806A2" w14:textId="77777777" w:rsidR="00095BC2" w:rsidRDefault="00095BC2" w:rsidP="00CF48F2">
      <w:pPr>
        <w:rPr>
          <w:rFonts w:ascii="Times New Roman" w:hAnsi="Times New Roman" w:cs="Times New Roman"/>
          <w:b/>
          <w:bCs/>
          <w:sz w:val="24"/>
          <w:szCs w:val="24"/>
          <w:u w:val="single"/>
        </w:rPr>
      </w:pPr>
    </w:p>
    <w:p w14:paraId="49609FBB" w14:textId="1583C80E" w:rsidR="00CF48F2" w:rsidRPr="00CF48F2" w:rsidRDefault="00CF48F2" w:rsidP="00095BC2">
      <w:pPr>
        <w:pStyle w:val="Duidelijkcitaat"/>
        <w:ind w:left="709" w:right="708"/>
      </w:pPr>
      <w:r w:rsidRPr="00CF48F2">
        <w:rPr>
          <w:color w:val="FF0000"/>
        </w:rPr>
        <w:t xml:space="preserve">De wedstrijdcommissie of </w:t>
      </w:r>
      <w:r>
        <w:rPr>
          <w:color w:val="FF0000"/>
        </w:rPr>
        <w:t xml:space="preserve">het </w:t>
      </w:r>
      <w:r w:rsidRPr="00CF48F2">
        <w:rPr>
          <w:color w:val="FF0000"/>
        </w:rPr>
        <w:t>bestuur van TV Wimbledonck is te allen tijde bevoegd (al of niet op bevel van lokaal gezag) om te besluiten bepaalde individuele of collectieve maatregelen te nemen ter bescherming van de veiligheid van de deelnemers, bezoekers en andere betrokkenen</w:t>
      </w:r>
      <w:r w:rsidRPr="00CF48F2">
        <w:t>.</w:t>
      </w:r>
    </w:p>
    <w:sectPr w:rsidR="00CF48F2" w:rsidRPr="00CF48F2" w:rsidSect="00675641">
      <w:pgSz w:w="11906" w:h="16838"/>
      <w:pgMar w:top="1135"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B2DCF"/>
    <w:multiLevelType w:val="hybridMultilevel"/>
    <w:tmpl w:val="45ECD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4700A6"/>
    <w:multiLevelType w:val="hybridMultilevel"/>
    <w:tmpl w:val="13BEA4D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3E1B4B3B"/>
    <w:multiLevelType w:val="hybridMultilevel"/>
    <w:tmpl w:val="AAB6822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48CC0F8C"/>
    <w:multiLevelType w:val="hybridMultilevel"/>
    <w:tmpl w:val="48F42230"/>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4" w15:restartNumberingAfterBreak="0">
    <w:nsid w:val="75FA4697"/>
    <w:multiLevelType w:val="hybridMultilevel"/>
    <w:tmpl w:val="B9C8C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193B47"/>
    <w:multiLevelType w:val="hybridMultilevel"/>
    <w:tmpl w:val="CBC28380"/>
    <w:lvl w:ilvl="0" w:tplc="04130001">
      <w:start w:val="1"/>
      <w:numFmt w:val="bullet"/>
      <w:lvlText w:val=""/>
      <w:lvlJc w:val="left"/>
      <w:pPr>
        <w:ind w:left="1712" w:hanging="360"/>
      </w:pPr>
      <w:rPr>
        <w:rFonts w:ascii="Symbol" w:hAnsi="Symbol" w:hint="default"/>
      </w:rPr>
    </w:lvl>
    <w:lvl w:ilvl="1" w:tplc="04130003" w:tentative="1">
      <w:start w:val="1"/>
      <w:numFmt w:val="bullet"/>
      <w:lvlText w:val="o"/>
      <w:lvlJc w:val="left"/>
      <w:pPr>
        <w:ind w:left="2432" w:hanging="360"/>
      </w:pPr>
      <w:rPr>
        <w:rFonts w:ascii="Courier New" w:hAnsi="Courier New" w:cs="Courier New" w:hint="default"/>
      </w:rPr>
    </w:lvl>
    <w:lvl w:ilvl="2" w:tplc="04130005" w:tentative="1">
      <w:start w:val="1"/>
      <w:numFmt w:val="bullet"/>
      <w:lvlText w:val=""/>
      <w:lvlJc w:val="left"/>
      <w:pPr>
        <w:ind w:left="3152" w:hanging="360"/>
      </w:pPr>
      <w:rPr>
        <w:rFonts w:ascii="Wingdings" w:hAnsi="Wingdings" w:hint="default"/>
      </w:rPr>
    </w:lvl>
    <w:lvl w:ilvl="3" w:tplc="04130001" w:tentative="1">
      <w:start w:val="1"/>
      <w:numFmt w:val="bullet"/>
      <w:lvlText w:val=""/>
      <w:lvlJc w:val="left"/>
      <w:pPr>
        <w:ind w:left="3872" w:hanging="360"/>
      </w:pPr>
      <w:rPr>
        <w:rFonts w:ascii="Symbol" w:hAnsi="Symbol" w:hint="default"/>
      </w:rPr>
    </w:lvl>
    <w:lvl w:ilvl="4" w:tplc="04130003" w:tentative="1">
      <w:start w:val="1"/>
      <w:numFmt w:val="bullet"/>
      <w:lvlText w:val="o"/>
      <w:lvlJc w:val="left"/>
      <w:pPr>
        <w:ind w:left="4592" w:hanging="360"/>
      </w:pPr>
      <w:rPr>
        <w:rFonts w:ascii="Courier New" w:hAnsi="Courier New" w:cs="Courier New" w:hint="default"/>
      </w:rPr>
    </w:lvl>
    <w:lvl w:ilvl="5" w:tplc="04130005" w:tentative="1">
      <w:start w:val="1"/>
      <w:numFmt w:val="bullet"/>
      <w:lvlText w:val=""/>
      <w:lvlJc w:val="left"/>
      <w:pPr>
        <w:ind w:left="5312" w:hanging="360"/>
      </w:pPr>
      <w:rPr>
        <w:rFonts w:ascii="Wingdings" w:hAnsi="Wingdings" w:hint="default"/>
      </w:rPr>
    </w:lvl>
    <w:lvl w:ilvl="6" w:tplc="04130001" w:tentative="1">
      <w:start w:val="1"/>
      <w:numFmt w:val="bullet"/>
      <w:lvlText w:val=""/>
      <w:lvlJc w:val="left"/>
      <w:pPr>
        <w:ind w:left="6032" w:hanging="360"/>
      </w:pPr>
      <w:rPr>
        <w:rFonts w:ascii="Symbol" w:hAnsi="Symbol" w:hint="default"/>
      </w:rPr>
    </w:lvl>
    <w:lvl w:ilvl="7" w:tplc="04130003" w:tentative="1">
      <w:start w:val="1"/>
      <w:numFmt w:val="bullet"/>
      <w:lvlText w:val="o"/>
      <w:lvlJc w:val="left"/>
      <w:pPr>
        <w:ind w:left="6752" w:hanging="360"/>
      </w:pPr>
      <w:rPr>
        <w:rFonts w:ascii="Courier New" w:hAnsi="Courier New" w:cs="Courier New" w:hint="default"/>
      </w:rPr>
    </w:lvl>
    <w:lvl w:ilvl="8" w:tplc="04130005" w:tentative="1">
      <w:start w:val="1"/>
      <w:numFmt w:val="bullet"/>
      <w:lvlText w:val=""/>
      <w:lvlJc w:val="left"/>
      <w:pPr>
        <w:ind w:left="7472"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BC"/>
    <w:rsid w:val="00062286"/>
    <w:rsid w:val="00095BC2"/>
    <w:rsid w:val="000A1741"/>
    <w:rsid w:val="001E657C"/>
    <w:rsid w:val="00357A6D"/>
    <w:rsid w:val="006214E0"/>
    <w:rsid w:val="00660F0A"/>
    <w:rsid w:val="00675641"/>
    <w:rsid w:val="008216BC"/>
    <w:rsid w:val="00AD5638"/>
    <w:rsid w:val="00BA1825"/>
    <w:rsid w:val="00C13798"/>
    <w:rsid w:val="00C175CF"/>
    <w:rsid w:val="00CF48F2"/>
    <w:rsid w:val="00EF7050"/>
    <w:rsid w:val="00F72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B009"/>
  <w15:chartTrackingRefBased/>
  <w15:docId w15:val="{A7642208-37CB-4083-9047-BED1D523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EF70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F7050"/>
    <w:rPr>
      <w:i/>
      <w:iCs/>
      <w:color w:val="4472C4" w:themeColor="accent1"/>
    </w:rPr>
  </w:style>
  <w:style w:type="paragraph" w:styleId="Lijstalinea">
    <w:name w:val="List Paragraph"/>
    <w:basedOn w:val="Standaard"/>
    <w:uiPriority w:val="34"/>
    <w:qFormat/>
    <w:rsid w:val="00EF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Pieters</dc:creator>
  <cp:keywords/>
  <dc:description/>
  <cp:lastModifiedBy> </cp:lastModifiedBy>
  <cp:revision>2</cp:revision>
  <dcterms:created xsi:type="dcterms:W3CDTF">2020-08-26T18:45:00Z</dcterms:created>
  <dcterms:modified xsi:type="dcterms:W3CDTF">2020-08-26T18:45:00Z</dcterms:modified>
</cp:coreProperties>
</file>